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UNIVERSIDAD AUTÓNOMA DE BAJA CALIFORNIA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FACULTAD DE CIENCIAS HUMANAS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5324475</wp:posOffset>
            </wp:positionH>
            <wp:positionV relativeFrom="paragraph">
              <wp:posOffset>29845</wp:posOffset>
            </wp:positionV>
            <wp:extent cx="981075" cy="760900"/>
            <wp:effectExtent b="0" l="0" r="0" t="0"/>
            <wp:wrapNone/>
            <wp:docPr descr="despeñadero by weirdsky111 on emaze" id="9" name="image2.png"/>
            <a:graphic>
              <a:graphicData uri="http://schemas.openxmlformats.org/drawingml/2006/picture">
                <pic:pic>
                  <pic:nvPicPr>
                    <pic:cNvPr descr="despeñadero by weirdsky111 on emaze" id="0" name="image2.png"/>
                    <pic:cNvPicPr preferRelativeResize="0"/>
                  </pic:nvPicPr>
                  <pic:blipFill>
                    <a:blip r:embed="rId7"/>
                    <a:srcRect b="16364" l="5455" r="5455" t="14545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60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133350</wp:posOffset>
            </wp:positionH>
            <wp:positionV relativeFrom="paragraph">
              <wp:posOffset>-119379</wp:posOffset>
            </wp:positionV>
            <wp:extent cx="761952" cy="986790"/>
            <wp:effectExtent b="0" l="0" r="0" t="0"/>
            <wp:wrapNone/>
            <wp:docPr descr="Logotipo&#10;&#10;Descripción generada automáticamente" id="8" name="image1.jpg"/>
            <a:graphic>
              <a:graphicData uri="http://schemas.openxmlformats.org/drawingml/2006/picture">
                <pic:pic>
                  <pic:nvPicPr>
                    <pic:cNvPr descr="Logotipo&#10;&#10;Descripción generada automáticamente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1952" cy="9867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3"/>
          <w:szCs w:val="23"/>
        </w:rPr>
      </w:pP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TERCERO CIENCIAS DE LA EDUCACIÓN 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2026-2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4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183"/>
        <w:gridCol w:w="5536"/>
        <w:gridCol w:w="973"/>
        <w:gridCol w:w="384"/>
        <w:gridCol w:w="311"/>
        <w:gridCol w:w="386"/>
        <w:gridCol w:w="311"/>
        <w:gridCol w:w="965"/>
        <w:tblGridChange w:id="0">
          <w:tblGrid>
            <w:gridCol w:w="1183"/>
            <w:gridCol w:w="5536"/>
            <w:gridCol w:w="973"/>
            <w:gridCol w:w="384"/>
            <w:gridCol w:w="311"/>
            <w:gridCol w:w="386"/>
            <w:gridCol w:w="311"/>
            <w:gridCol w:w="965"/>
          </w:tblGrid>
        </w:tblGridChange>
      </w:tblGrid>
      <w:tr>
        <w:trPr>
          <w:cantSplit w:val="0"/>
          <w:trHeight w:val="344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TUTOR(A):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/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/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2026</w:t>
            </w:r>
          </w:p>
        </w:tc>
      </w:tr>
    </w:tbl>
    <w:p w:rsidR="00000000" w:rsidDel="00000000" w:rsidP="00000000" w:rsidRDefault="00000000" w:rsidRPr="00000000" w14:paraId="0000000D">
      <w:pPr>
        <w:spacing w:after="0" w:lineRule="auto"/>
        <w:jc w:val="center"/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433"/>
        <w:gridCol w:w="4902"/>
        <w:gridCol w:w="1688"/>
        <w:gridCol w:w="2183"/>
        <w:tblGridChange w:id="0">
          <w:tblGrid>
            <w:gridCol w:w="1433"/>
            <w:gridCol w:w="4902"/>
            <w:gridCol w:w="1688"/>
            <w:gridCol w:w="21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ESTUDIANTE: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MATRÍCULA: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0" w:lineRule="auto"/>
        <w:jc w:val="center"/>
        <w:rPr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695"/>
        <w:gridCol w:w="3030"/>
        <w:gridCol w:w="3210"/>
        <w:gridCol w:w="2265"/>
        <w:tblGridChange w:id="0">
          <w:tblGrid>
            <w:gridCol w:w="1695"/>
            <w:gridCol w:w="3030"/>
            <w:gridCol w:w="3210"/>
            <w:gridCol w:w="2265"/>
          </w:tblGrid>
        </w:tblGridChange>
      </w:tblGrid>
      <w:tr>
        <w:trPr>
          <w:cantSplit w:val="0"/>
          <w:trHeight w:val="253.554687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CORREO UABC: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@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uabc.edu.mx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                           TEL.: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3"/>
        <w:gridCol w:w="8713"/>
        <w:tblGridChange w:id="0">
          <w:tblGrid>
            <w:gridCol w:w="1063"/>
            <w:gridCol w:w="8713"/>
          </w:tblGrid>
        </w:tblGridChange>
      </w:tblGrid>
      <w:tr>
        <w:trPr>
          <w:cantSplit w:val="0"/>
          <w:tblHeader w:val="0"/>
        </w:trPr>
        <w:tc>
          <w:tcPr>
            <w:shd w:fill="008000" w:val="clear"/>
          </w:tcPr>
          <w:p w:rsidR="00000000" w:rsidDel="00000000" w:rsidP="00000000" w:rsidRDefault="00000000" w:rsidRPr="00000000" w14:paraId="00000018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Clave</w:t>
            </w:r>
          </w:p>
        </w:tc>
        <w:tc>
          <w:tcPr>
            <w:shd w:fill="008000" w:val="clear"/>
          </w:tcPr>
          <w:p w:rsidR="00000000" w:rsidDel="00000000" w:rsidP="00000000" w:rsidRDefault="00000000" w:rsidRPr="00000000" w14:paraId="00000019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Materia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40404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highlight w:val="white"/>
                <w:rtl w:val="0"/>
              </w:rPr>
              <w:t xml:space="preserve">Filosofía del Pensamiento Educativo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40405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highlight w:val="white"/>
                <w:rtl w:val="0"/>
              </w:rPr>
              <w:t xml:space="preserve">Educación y Sociología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40406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highlight w:val="white"/>
                <w:rtl w:val="0"/>
              </w:rPr>
              <w:t xml:space="preserve">Teorías Psicopedagógicas del Aprendizaje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40407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Políticas Educativas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40408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highlight w:val="white"/>
                <w:rtl w:val="0"/>
              </w:rPr>
              <w:t xml:space="preserve">Bases teóricas de la Tecnología educativa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40409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Fundamentos Científicos de la Investigación Educativa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gridSpan w:val="2"/>
            <w:shd w:fill="008000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“El tutor te habilitará las siguientes optativas para que selecciones la que tu desees</w:t>
            </w:r>
          </w:p>
          <w:p w:rsidR="00000000" w:rsidDel="00000000" w:rsidP="00000000" w:rsidRDefault="00000000" w:rsidRPr="00000000" w14:paraId="00000027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Cursar”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40443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Liderazgo educativo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40437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Administración y Planeación Estratégica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41553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Introducción a la creatividad e innovación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8"/>
        <w:gridCol w:w="7087"/>
        <w:gridCol w:w="851"/>
        <w:gridCol w:w="850"/>
        <w:tblGridChange w:id="0">
          <w:tblGrid>
            <w:gridCol w:w="988"/>
            <w:gridCol w:w="7087"/>
            <w:gridCol w:w="851"/>
            <w:gridCol w:w="850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008000" w:val="clear"/>
          </w:tcPr>
          <w:p w:rsidR="00000000" w:rsidDel="00000000" w:rsidP="00000000" w:rsidRDefault="00000000" w:rsidRPr="00000000" w14:paraId="00000030">
            <w:pPr>
              <w:jc w:val="both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MATERIAS REPROBADAS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(Marque en la columna 2da o 3ra Oportunidad con una X)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eb500" w:val="clear"/>
          </w:tcPr>
          <w:p w:rsidR="00000000" w:rsidDel="00000000" w:rsidP="00000000" w:rsidRDefault="00000000" w:rsidRPr="00000000" w14:paraId="00000034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CLAVE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eb500" w:val="clear"/>
          </w:tcPr>
          <w:p w:rsidR="00000000" w:rsidDel="00000000" w:rsidP="00000000" w:rsidRDefault="00000000" w:rsidRPr="00000000" w14:paraId="00000035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MATERIA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eb500" w:val="clear"/>
          </w:tcPr>
          <w:p w:rsidR="00000000" w:rsidDel="00000000" w:rsidP="00000000" w:rsidRDefault="00000000" w:rsidRPr="00000000" w14:paraId="0000003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2da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eb500" w:val="clear"/>
          </w:tcPr>
          <w:p w:rsidR="00000000" w:rsidDel="00000000" w:rsidP="00000000" w:rsidRDefault="00000000" w:rsidRPr="00000000" w14:paraId="0000003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3ra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blHeader w:val="0"/>
        </w:trPr>
        <w:tc>
          <w:tcPr>
            <w:shd w:fill="008000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3"/>
                <w:szCs w:val="23"/>
                <w:rtl w:val="0"/>
              </w:rPr>
              <w:t xml:space="preserve">INFORMACIÓN IMPORTANTE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Ajustes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a tu horario, entregar tu formato de ajustes a más tardar el lunes 03 de agosto del 2026. Las especificaciones de entrega las indicará su tutor.</w:t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PÁGINAS QUE DEBES ATENDER COMO REQUISITO DE REINSCRIPCIÓN </w:t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Evaluación Docente: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http://ed.uabc.mx/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Selección de Carrera y Encuesta de Seguimiento: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http://reinscripciones.uabc.mx/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Evaluación al tutor, SIT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http://sit.uabc.mx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REINSCRIPCIONES VÍA INTERNET (SUBASTA):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Para reinscribirte: 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http://reinscripciones.uabc.mx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Del jueves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 de julio (a partir de las 6:00 hrs.) al viernes 31 de julio  (hasta las 17:00 hrs.)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PAGO DE REINSCRIPCIÓN:</w:t>
            </w:r>
          </w:p>
          <w:p w:rsidR="00000000" w:rsidDel="00000000" w:rsidP="00000000" w:rsidRDefault="00000000" w:rsidRPr="00000000" w14:paraId="0000004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Semestre  2026-2: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del 26 de junio al 07 de agosto.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563c1"/>
                <w:sz w:val="20"/>
                <w:szCs w:val="20"/>
                <w:u w:val="single"/>
                <w:rtl w:val="0"/>
              </w:rPr>
              <w:t xml:space="preserve"> </w:t>
            </w:r>
            <w:hyperlink r:id="rId14">
              <w:r w:rsidDel="00000000" w:rsidR="00000000" w:rsidRPr="00000000">
                <w:rPr>
                  <w:rFonts w:ascii="Arial" w:cs="Arial" w:eastAsia="Arial" w:hAnsi="Arial"/>
                  <w:color w:val="0563c1"/>
                  <w:sz w:val="20"/>
                  <w:szCs w:val="20"/>
                  <w:u w:val="single"/>
                  <w:rtl w:val="0"/>
                </w:rPr>
                <w:t xml:space="preserve">http://pagos.uabc.mx/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Inicio de clases: lunes 10 de agosto de 2026.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pPr w:leftFromText="141" w:rightFromText="141" w:topFromText="0" w:bottomFromText="0" w:vertAnchor="text" w:horzAnchor="text" w:tblpX="1604.4999999999993" w:tblpY="596"/>
        <w:tblW w:w="725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31"/>
        <w:gridCol w:w="284"/>
        <w:gridCol w:w="3342"/>
        <w:tblGridChange w:id="0">
          <w:tblGrid>
            <w:gridCol w:w="3631"/>
            <w:gridCol w:w="284"/>
            <w:gridCol w:w="334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33333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33333"/>
                <w:rtl w:val="0"/>
              </w:rPr>
              <w:t xml:space="preserve">Firma del </w:t>
            </w:r>
            <w:r w:rsidDel="00000000" w:rsidR="00000000" w:rsidRPr="00000000">
              <w:rPr>
                <w:b w:val="1"/>
                <w:bCs w:val="1"/>
                <w:color w:val="333333"/>
                <w:rtl w:val="0"/>
              </w:rPr>
              <w:t xml:space="preserve">Estudiante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33333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(Solo si es tutoría presencial)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Vo.Bo. de Tutor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(a)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(Solo si es tutoría presencial)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sectPr>
      <w:footerReference r:id="rId15" w:type="default"/>
      <w:pgSz w:h="16838" w:w="11906" w:orient="portrait"/>
      <w:pgMar w:bottom="720" w:top="720" w:left="720" w:right="720" w:header="709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Elaborado por: F.V.S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A54D6C"/>
    <w:rPr>
      <w:color w:val="0563c1" w:themeColor="hyperlink"/>
      <w:u w:val="single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A54D6C"/>
    <w:rPr>
      <w:color w:val="605e5c"/>
      <w:shd w:color="auto" w:fill="e1dfdd" w:val="clear"/>
    </w:rPr>
  </w:style>
  <w:style w:type="table" w:styleId="Tablaconcuadrcula">
    <w:name w:val="Table Grid"/>
    <w:basedOn w:val="Tablanormal"/>
    <w:uiPriority w:val="39"/>
    <w:rsid w:val="008730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adecuadrcula1Claro-nfasis2">
    <w:name w:val="Grid Table 1 Light Accent 2"/>
    <w:basedOn w:val="Tablanormal"/>
    <w:uiPriority w:val="46"/>
    <w:rsid w:val="00873009"/>
    <w:pPr>
      <w:spacing w:after="0" w:line="240" w:lineRule="auto"/>
    </w:pPr>
    <w:tblPr>
      <w:tblStyleRowBandSize w:val="1"/>
      <w:tblStyleColBandSize w:val="1"/>
      <w:tblBorders>
        <w:top w:color="f7caac" w:space="0" w:sz="4" w:themeColor="accent2" w:themeTint="000066" w:val="single"/>
        <w:left w:color="f7caac" w:space="0" w:sz="4" w:themeColor="accent2" w:themeTint="000066" w:val="single"/>
        <w:bottom w:color="f7caac" w:space="0" w:sz="4" w:themeColor="accent2" w:themeTint="000066" w:val="single"/>
        <w:right w:color="f7caac" w:space="0" w:sz="4" w:themeColor="accent2" w:themeTint="000066" w:val="single"/>
        <w:insideH w:color="f7caac" w:space="0" w:sz="4" w:themeColor="accent2" w:themeTint="000066" w:val="single"/>
        <w:insideV w:color="f7caac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f4b08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4b083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adecuadrcula4-nfasis6">
    <w:name w:val="Grid Table 4 Accent 6"/>
    <w:basedOn w:val="Tablanormal"/>
    <w:uiPriority w:val="49"/>
    <w:rsid w:val="00873009"/>
    <w:pPr>
      <w:spacing w:after="0" w:line="240" w:lineRule="auto"/>
    </w:pPr>
    <w:tblPr>
      <w:tblStyleRowBandSize w:val="1"/>
      <w:tblStyleColBandSize w:val="1"/>
      <w:tblBorders>
        <w:top w:color="a8d08d" w:space="0" w:sz="4" w:themeColor="accent6" w:themeTint="000099" w:val="single"/>
        <w:left w:color="a8d08d" w:space="0" w:sz="4" w:themeColor="accent6" w:themeTint="000099" w:val="single"/>
        <w:bottom w:color="a8d08d" w:space="0" w:sz="4" w:themeColor="accent6" w:themeTint="000099" w:val="single"/>
        <w:right w:color="a8d08d" w:space="0" w:sz="4" w:themeColor="accent6" w:themeTint="000099" w:val="single"/>
        <w:insideH w:color="a8d08d" w:space="0" w:sz="4" w:themeColor="accent6" w:themeTint="000099" w:val="single"/>
        <w:insideV w:color="a8d08d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70ad47" w:space="0" w:sz="4" w:themeColor="accent6" w:val="single"/>
          <w:left w:color="70ad47" w:space="0" w:sz="4" w:themeColor="accent6" w:val="single"/>
          <w:bottom w:color="70ad47" w:space="0" w:sz="4" w:themeColor="accent6" w:val="single"/>
          <w:right w:color="70ad47" w:space="0" w:sz="4" w:themeColor="accent6" w:val="single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lastRow">
      <w:rPr>
        <w:b w:val="1"/>
        <w:bCs w:val="1"/>
      </w:rPr>
      <w:tblPr/>
      <w:tcPr>
        <w:tcBorders>
          <w:top w:color="70ad47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paragraph" w:styleId="Encabezado">
    <w:name w:val="header"/>
    <w:basedOn w:val="Normal"/>
    <w:link w:val="EncabezadoCar"/>
    <w:uiPriority w:val="99"/>
    <w:unhideWhenUsed w:val="1"/>
    <w:rsid w:val="00742B75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42B75"/>
  </w:style>
  <w:style w:type="paragraph" w:styleId="Piedepgina">
    <w:name w:val="footer"/>
    <w:basedOn w:val="Normal"/>
    <w:link w:val="PiedepginaCar"/>
    <w:uiPriority w:val="99"/>
    <w:unhideWhenUsed w:val="1"/>
    <w:rsid w:val="00742B75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42B75"/>
  </w:style>
  <w:style w:type="table" w:styleId="Tabladecuadrcula5oscura-nfasis6">
    <w:name w:val="Grid Table 5 Dark Accent 6"/>
    <w:basedOn w:val="Tablanormal"/>
    <w:uiPriority w:val="50"/>
    <w:rsid w:val="00742B75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2efd9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70ad47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70ad47" w:themeFill="accent6" w:val="clear"/>
      </w:tcPr>
    </w:tblStylePr>
    <w:tblStylePr w:type="band1Vert">
      <w:tblPr/>
      <w:tcPr>
        <w:shd w:color="auto" w:fill="c5e0b3" w:themeFill="accent6" w:themeFillTint="000066" w:val="clear"/>
      </w:tcPr>
    </w:tblStylePr>
    <w:tblStylePr w:type="band1Horz">
      <w:tblPr/>
      <w:tcPr>
        <w:shd w:color="auto" w:fill="c5e0b3" w:themeFill="accent6" w:themeFillTint="000066" w:val="clear"/>
      </w:tcPr>
    </w:tblStylePr>
  </w:style>
  <w:style w:type="table" w:styleId="Tabladecuadrcula4">
    <w:name w:val="Grid Table 4"/>
    <w:basedOn w:val="Tablanormal"/>
    <w:uiPriority w:val="49"/>
    <w:rsid w:val="00742B75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ladelista3-nfasis6">
    <w:name w:val="List Table 3 Accent 6"/>
    <w:basedOn w:val="Tablanormal"/>
    <w:uiPriority w:val="48"/>
    <w:rsid w:val="00297FF8"/>
    <w:pPr>
      <w:spacing w:after="0" w:line="240" w:lineRule="auto"/>
    </w:pPr>
    <w:tblPr>
      <w:tblStyleRowBandSize w:val="1"/>
      <w:tblStyleColBandSize w:val="1"/>
      <w:tblBorders>
        <w:top w:color="70ad47" w:space="0" w:sz="4" w:themeColor="accent6" w:val="single"/>
        <w:left w:color="70ad47" w:space="0" w:sz="4" w:themeColor="accent6" w:val="single"/>
        <w:bottom w:color="70ad47" w:space="0" w:sz="4" w:themeColor="accent6" w:val="single"/>
        <w:right w:color="70ad47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70ad47" w:themeFill="accent6" w:val="clear"/>
      </w:tcPr>
    </w:tblStylePr>
    <w:tblStylePr w:type="lastRow">
      <w:rPr>
        <w:b w:val="1"/>
        <w:bCs w:val="1"/>
      </w:rPr>
      <w:tblPr/>
      <w:tcPr>
        <w:tcBorders>
          <w:top w:color="70ad47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70ad47" w:space="0" w:sz="4" w:themeColor="accent6" w:val="single"/>
          <w:right w:color="70ad47" w:space="0" w:sz="4" w:themeColor="accent6" w:val="single"/>
        </w:tcBorders>
      </w:tcPr>
    </w:tblStylePr>
    <w:tblStylePr w:type="band1Horz">
      <w:tblPr/>
      <w:tcPr>
        <w:tcBorders>
          <w:top w:color="70ad47" w:space="0" w:sz="4" w:themeColor="accent6" w:val="single"/>
          <w:bottom w:color="70ad47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70ad47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70ad47" w:space="0" w:sz="4" w:themeColor="accent6" w:val="double"/>
          <w:right w:space="0" w:sz="0" w:val="nil"/>
        </w:tcBorders>
      </w:tcPr>
    </w:tblStylePr>
  </w:style>
  <w:style w:type="table" w:styleId="Tabladelista3">
    <w:name w:val="List Table 3"/>
    <w:basedOn w:val="Tablanormal"/>
    <w:uiPriority w:val="48"/>
    <w:rsid w:val="00297FF8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297FF8"/>
    <w:pPr>
      <w:spacing w:after="0" w:line="240" w:lineRule="auto"/>
    </w:pPr>
    <w:tblPr>
      <w:tblStyleRowBandSize w:val="1"/>
      <w:tblStyleColBandSize w:val="1"/>
      <w:tblBorders>
        <w:top w:color="a5a5a5" w:space="0" w:sz="4" w:themeColor="accent3" w:val="single"/>
        <w:left w:color="a5a5a5" w:space="0" w:sz="4" w:themeColor="accent3" w:val="single"/>
        <w:bottom w:color="a5a5a5" w:space="0" w:sz="4" w:themeColor="accent3" w:val="single"/>
        <w:right w:color="a5a5a5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a5a5a5" w:space="0" w:sz="4" w:themeColor="accent3" w:val="single"/>
          <w:right w:color="a5a5a5" w:space="0" w:sz="4" w:themeColor="accent3" w:val="single"/>
        </w:tcBorders>
      </w:tcPr>
    </w:tblStylePr>
    <w:tblStylePr w:type="band1Horz">
      <w:tblPr/>
      <w:tcPr>
        <w:tcBorders>
          <w:top w:color="a5a5a5" w:space="0" w:sz="4" w:themeColor="accent3" w:val="single"/>
          <w:bottom w:color="a5a5a5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a5a5a5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a5a5a5" w:space="0" w:sz="4" w:themeColor="accent3" w:val="double"/>
          <w:right w:space="0" w:sz="0" w:val="nil"/>
        </w:tcBorders>
      </w:tcPr>
    </w:tblStylePr>
  </w:style>
  <w:style w:type="table" w:styleId="Tabladelista4-nfasis3">
    <w:name w:val="List Table 4 Accent 3"/>
    <w:basedOn w:val="Tablanormal"/>
    <w:uiPriority w:val="49"/>
    <w:rsid w:val="00297FF8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c9c9c9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paragraph" w:styleId="Sinespaciado">
    <w:name w:val="No Spacing"/>
    <w:uiPriority w:val="1"/>
    <w:qFormat w:val="1"/>
    <w:rsid w:val="001A7AE6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reinscripciones.uabc.mx/" TargetMode="External"/><Relationship Id="rId10" Type="http://schemas.openxmlformats.org/officeDocument/2006/relationships/hyperlink" Target="http://ed.uabc.mx/" TargetMode="External"/><Relationship Id="rId13" Type="http://schemas.openxmlformats.org/officeDocument/2006/relationships/hyperlink" Target="http://reinscripciones.uabc.mx" TargetMode="External"/><Relationship Id="rId12" Type="http://schemas.openxmlformats.org/officeDocument/2006/relationships/hyperlink" Target="http://sit.uabc.mx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uabc.edu.mx" TargetMode="External"/><Relationship Id="rId15" Type="http://schemas.openxmlformats.org/officeDocument/2006/relationships/footer" Target="footer1.xml"/><Relationship Id="rId14" Type="http://schemas.openxmlformats.org/officeDocument/2006/relationships/hyperlink" Target="http://pagos.uabc.mx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G2Y++JG2KDBbMjFt5sQVdQ4bkw==">CgMxLjAyCGguZ2pkZ3hzOAByITFmUzk3LVFrOHFsWG5jR2I3UmtvbGMwSXJ2RktYQTRtWA==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2024-12-11T21:20:00Z</dcterms:created>
  <dc:creator>FERNANDO VISCARRA SAVEEDRA</dc:creator>
</cp:coreProperties>
</file>